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4B7" w:rsidRPr="00AF21B3" w:rsidRDefault="00FB74B7" w:rsidP="009E7A12">
      <w:pPr>
        <w:pStyle w:val="NoSpacing"/>
        <w:jc w:val="center"/>
      </w:pPr>
      <w:proofErr w:type="spellStart"/>
      <w:r w:rsidRPr="00AF21B3">
        <w:t>Mrs</w:t>
      </w:r>
      <w:proofErr w:type="spellEnd"/>
      <w:r w:rsidRPr="00AF21B3">
        <w:t xml:space="preserve"> </w:t>
      </w:r>
      <w:proofErr w:type="spellStart"/>
      <w:r w:rsidRPr="00AF21B3">
        <w:t>Almitra</w:t>
      </w:r>
      <w:proofErr w:type="spellEnd"/>
      <w:r w:rsidRPr="00AF21B3">
        <w:t xml:space="preserve"> H Patel </w:t>
      </w:r>
      <w:r w:rsidRPr="00AF21B3">
        <w:rPr>
          <w:sz w:val="18"/>
        </w:rPr>
        <w:t>MS MIT, USA,</w:t>
      </w:r>
      <w:r w:rsidRPr="00AF21B3">
        <w:t xml:space="preserve"> 50 </w:t>
      </w:r>
      <w:proofErr w:type="spellStart"/>
      <w:r w:rsidRPr="00AF21B3">
        <w:t>Kothnur</w:t>
      </w:r>
      <w:proofErr w:type="spellEnd"/>
      <w:r w:rsidRPr="00AF21B3">
        <w:t xml:space="preserve">, </w:t>
      </w:r>
      <w:proofErr w:type="spellStart"/>
      <w:r w:rsidRPr="00AF21B3">
        <w:t>Bagalur</w:t>
      </w:r>
      <w:proofErr w:type="spellEnd"/>
      <w:r w:rsidRPr="00AF21B3">
        <w:t xml:space="preserve"> Rd, Bangalore 560077</w:t>
      </w:r>
    </w:p>
    <w:p w:rsidR="00FB74B7" w:rsidRPr="00AF21B3" w:rsidRDefault="00FB74B7" w:rsidP="009E7A12">
      <w:pPr>
        <w:pStyle w:val="NoSpacing"/>
        <w:jc w:val="center"/>
        <w:rPr>
          <w:sz w:val="21"/>
          <w:szCs w:val="21"/>
        </w:rPr>
      </w:pPr>
      <w:r w:rsidRPr="00AF21B3">
        <w:rPr>
          <w:sz w:val="21"/>
          <w:szCs w:val="21"/>
        </w:rPr>
        <w:t>Tel 080-2846 5365</w:t>
      </w:r>
      <w:proofErr w:type="gramStart"/>
      <w:r w:rsidRPr="00AF21B3">
        <w:rPr>
          <w:sz w:val="21"/>
          <w:szCs w:val="21"/>
        </w:rPr>
        <w:t>,  +</w:t>
      </w:r>
      <w:proofErr w:type="gramEnd"/>
      <w:r w:rsidRPr="00AF21B3">
        <w:rPr>
          <w:sz w:val="21"/>
          <w:szCs w:val="21"/>
        </w:rPr>
        <w:t xml:space="preserve">91-98443 02914. </w:t>
      </w:r>
      <w:hyperlink r:id="rId4" w:history="1">
        <w:r w:rsidRPr="00AF21B3">
          <w:rPr>
            <w:rStyle w:val="Hyperlink"/>
            <w:rFonts w:cs="Arial"/>
            <w:sz w:val="21"/>
            <w:szCs w:val="21"/>
          </w:rPr>
          <w:t>almitrapatel@rediffmail.com</w:t>
        </w:r>
      </w:hyperlink>
      <w:r w:rsidRPr="00AF21B3">
        <w:rPr>
          <w:sz w:val="21"/>
          <w:szCs w:val="21"/>
        </w:rPr>
        <w:t xml:space="preserve">, </w:t>
      </w:r>
      <w:hyperlink r:id="rId5" w:history="1">
        <w:r w:rsidRPr="00AF21B3">
          <w:rPr>
            <w:rStyle w:val="Hyperlink"/>
            <w:rFonts w:cs="Arial"/>
            <w:sz w:val="21"/>
            <w:szCs w:val="21"/>
          </w:rPr>
          <w:t>www.almitrapatel.com</w:t>
        </w:r>
      </w:hyperlink>
    </w:p>
    <w:p w:rsidR="00FB74B7" w:rsidRPr="00AF21B3" w:rsidRDefault="00FB74B7" w:rsidP="009E7A12">
      <w:pPr>
        <w:pStyle w:val="NoSpacing"/>
        <w:jc w:val="center"/>
      </w:pPr>
      <w:r w:rsidRPr="00AF21B3">
        <w:t>Member, Supreme Court Committee for Solid Waste Mgt for Class 1 Cities</w:t>
      </w:r>
    </w:p>
    <w:p w:rsidR="00FB74B7" w:rsidRPr="00AF21B3" w:rsidRDefault="00FB74B7" w:rsidP="009E7A12">
      <w:pPr>
        <w:pStyle w:val="NoSpacing"/>
        <w:jc w:val="center"/>
        <w:rPr>
          <w:bCs/>
          <w:sz w:val="19"/>
        </w:rPr>
      </w:pPr>
      <w:r w:rsidRPr="00AF21B3">
        <w:rPr>
          <w:sz w:val="19"/>
        </w:rPr>
        <w:t xml:space="preserve">Advisor, Solid Waste Mgt, Clean Jharkhand Project, </w:t>
      </w:r>
      <w:proofErr w:type="spellStart"/>
      <w:r w:rsidRPr="00AF21B3">
        <w:rPr>
          <w:sz w:val="19"/>
        </w:rPr>
        <w:t>Ganga</w:t>
      </w:r>
      <w:proofErr w:type="spellEnd"/>
      <w:r w:rsidRPr="00AF21B3">
        <w:rPr>
          <w:sz w:val="19"/>
        </w:rPr>
        <w:t xml:space="preserve"> ICDP Kanpur,</w:t>
      </w:r>
    </w:p>
    <w:p w:rsidR="00FB74B7" w:rsidRPr="00AF21B3" w:rsidRDefault="00FB74B7" w:rsidP="009E7A12">
      <w:pPr>
        <w:pStyle w:val="NoSpacing"/>
        <w:jc w:val="center"/>
        <w:rPr>
          <w:bCs/>
          <w:sz w:val="19"/>
        </w:rPr>
      </w:pPr>
      <w:r w:rsidRPr="00AF21B3">
        <w:rPr>
          <w:sz w:val="19"/>
        </w:rPr>
        <w:t xml:space="preserve">Member, Solid Waste </w:t>
      </w:r>
      <w:proofErr w:type="spellStart"/>
      <w:r w:rsidRPr="00AF21B3">
        <w:rPr>
          <w:sz w:val="19"/>
        </w:rPr>
        <w:t>Managemt</w:t>
      </w:r>
      <w:proofErr w:type="spellEnd"/>
      <w:r w:rsidRPr="00AF21B3">
        <w:rPr>
          <w:sz w:val="19"/>
        </w:rPr>
        <w:t xml:space="preserve"> Expert Committee, </w:t>
      </w:r>
      <w:proofErr w:type="spellStart"/>
      <w:r w:rsidRPr="00AF21B3">
        <w:rPr>
          <w:sz w:val="19"/>
        </w:rPr>
        <w:t>Bruhat</w:t>
      </w:r>
      <w:proofErr w:type="spellEnd"/>
      <w:r w:rsidRPr="00AF21B3">
        <w:rPr>
          <w:sz w:val="19"/>
        </w:rPr>
        <w:t xml:space="preserve"> </w:t>
      </w:r>
      <w:proofErr w:type="spellStart"/>
      <w:r w:rsidRPr="00AF21B3">
        <w:rPr>
          <w:sz w:val="19"/>
        </w:rPr>
        <w:t>Bengaluru</w:t>
      </w:r>
      <w:proofErr w:type="spellEnd"/>
      <w:r w:rsidRPr="00AF21B3">
        <w:rPr>
          <w:sz w:val="19"/>
        </w:rPr>
        <w:t xml:space="preserve"> </w:t>
      </w:r>
      <w:proofErr w:type="spellStart"/>
      <w:r w:rsidRPr="00AF21B3">
        <w:rPr>
          <w:sz w:val="19"/>
        </w:rPr>
        <w:t>Mahanagar</w:t>
      </w:r>
      <w:proofErr w:type="spellEnd"/>
      <w:r w:rsidRPr="00AF21B3">
        <w:rPr>
          <w:sz w:val="19"/>
        </w:rPr>
        <w:t xml:space="preserve"> </w:t>
      </w:r>
      <w:proofErr w:type="spellStart"/>
      <w:r w:rsidRPr="00AF21B3">
        <w:rPr>
          <w:sz w:val="19"/>
        </w:rPr>
        <w:t>Palike</w:t>
      </w:r>
      <w:proofErr w:type="spellEnd"/>
    </w:p>
    <w:p w:rsidR="00FB74B7" w:rsidRDefault="009E7A12" w:rsidP="00FB74B7">
      <w:pPr>
        <w:pStyle w:val="Heading1"/>
        <w:jc w:val="right"/>
        <w:rPr>
          <w:rFonts w:cs="Arial"/>
          <w:b w:val="0"/>
        </w:rPr>
      </w:pPr>
      <w:r>
        <w:rPr>
          <w:rFonts w:cs="Arial"/>
          <w:b w:val="0"/>
        </w:rPr>
        <w:t>9.3.2016</w:t>
      </w:r>
    </w:p>
    <w:p w:rsidR="00E82FD4" w:rsidRDefault="00E82FD4" w:rsidP="00C77B1E">
      <w:pPr>
        <w:jc w:val="both"/>
      </w:pPr>
    </w:p>
    <w:p w:rsidR="00C77B1E" w:rsidRDefault="00FB74B7" w:rsidP="00C77B1E">
      <w:pPr>
        <w:jc w:val="both"/>
      </w:pPr>
      <w:r>
        <w:t>COARSE O</w:t>
      </w:r>
      <w:r w:rsidR="009E7A12">
        <w:t xml:space="preserve">RGANIC FRACTION FROM </w:t>
      </w:r>
      <w:r w:rsidR="00C77B1E">
        <w:t xml:space="preserve">COMPOST </w:t>
      </w:r>
      <w:proofErr w:type="gramStart"/>
      <w:r w:rsidR="00C77B1E">
        <w:t>P</w:t>
      </w:r>
      <w:r w:rsidR="009E7A12">
        <w:t>LANTS</w:t>
      </w:r>
      <w:r w:rsidR="00683E1D">
        <w:t xml:space="preserve"> :</w:t>
      </w:r>
      <w:proofErr w:type="gramEnd"/>
      <w:r w:rsidR="00683E1D">
        <w:t xml:space="preserve"> A DISCUSSION NOTE</w:t>
      </w:r>
    </w:p>
    <w:p w:rsidR="009E7A12" w:rsidRDefault="009E7A12" w:rsidP="00C77B1E">
      <w:pPr>
        <w:jc w:val="both"/>
      </w:pPr>
      <w:r>
        <w:t>When compost plants receive city waste (either mixed or segregated wet waste) and stabilize it in windrows (long heaps, turned weekly for aeration)</w:t>
      </w:r>
      <w:proofErr w:type="gramStart"/>
      <w:r>
        <w:t>,  about</w:t>
      </w:r>
      <w:proofErr w:type="gramEnd"/>
      <w:r>
        <w:t xml:space="preserve"> 40% by weight is lost as moisture reduction (from say 60% to 20%</w:t>
      </w:r>
      <w:r w:rsidR="00C75142">
        <w:t xml:space="preserve"> by weight</w:t>
      </w:r>
      <w:r>
        <w:t xml:space="preserve">). After screening, the yield of saleable compost is at best 15% which meets FCO particle size standards of 4mm and finer.  That leaves 45% as a coarse organic fraction, </w:t>
      </w:r>
      <w:r w:rsidR="00683E1D">
        <w:t>which is currently considered as “rejects”.</w:t>
      </w:r>
    </w:p>
    <w:p w:rsidR="004F1E69" w:rsidRDefault="004F1E69" w:rsidP="004F1E69">
      <w:r>
        <w:t xml:space="preserve">Bangalore is now supplying almost-pure wet waste to its </w:t>
      </w:r>
      <w:r w:rsidR="009E7A12">
        <w:t xml:space="preserve">six </w:t>
      </w:r>
      <w:r>
        <w:t>new compost plants and thereby creating a brand new asse</w:t>
      </w:r>
      <w:r w:rsidR="00C77B1E">
        <w:t>t for the nation, perhaps the fi</w:t>
      </w:r>
      <w:r>
        <w:t>rst</w:t>
      </w:r>
      <w:r w:rsidR="00C77B1E">
        <w:t xml:space="preserve"> </w:t>
      </w:r>
      <w:r>
        <w:t>in the country on this scale.</w:t>
      </w:r>
    </w:p>
    <w:p w:rsidR="004F1E69" w:rsidRDefault="00C77B1E" w:rsidP="004F1E69">
      <w:r>
        <w:t>Such</w:t>
      </w:r>
      <w:r w:rsidR="004F1E69">
        <w:t xml:space="preserve"> plastics-free coarse organics are no longer rejects but a precious source of soil carbon, useful for reducing water needs of crops, drought-proofing them </w:t>
      </w:r>
      <w:r w:rsidR="00683E1D">
        <w:t xml:space="preserve">to prevent repeat sowing, </w:t>
      </w:r>
      <w:r w:rsidR="004F1E69">
        <w:t xml:space="preserve">and for restoring salt-affected lands to fertility. Karnataka alone in 2010 had 42 </w:t>
      </w:r>
      <w:proofErr w:type="spellStart"/>
      <w:r w:rsidR="004F1E69">
        <w:t>lakh</w:t>
      </w:r>
      <w:proofErr w:type="spellEnd"/>
      <w:r w:rsidR="004F1E69">
        <w:t xml:space="preserve"> hectares of degraded soils, 22% of its arable land</w:t>
      </w:r>
      <w:r w:rsidR="00683E1D">
        <w:t>, which can be healed by adding organic matter.</w:t>
      </w:r>
    </w:p>
    <w:p w:rsidR="00683E1D" w:rsidRDefault="00683E1D" w:rsidP="004F1E69">
      <w:r>
        <w:t xml:space="preserve">Other cities and States can similarly help both their compost plants and their degraded farmlands by supplying segregated wet waste for composting. </w:t>
      </w:r>
    </w:p>
    <w:p w:rsidR="00D3485B" w:rsidRDefault="00C77B1E" w:rsidP="00D3485B">
      <w:pPr>
        <w:pStyle w:val="NoSpacing"/>
      </w:pPr>
      <w:r>
        <w:t xml:space="preserve">So it is time to consider </w:t>
      </w:r>
      <w:r w:rsidR="00683E1D">
        <w:t xml:space="preserve">ways to use coarse organic fractions. </w:t>
      </w:r>
    </w:p>
    <w:p w:rsidR="00683E1D" w:rsidRDefault="00683E1D" w:rsidP="00D3485B">
      <w:pPr>
        <w:pStyle w:val="NoSpacing"/>
      </w:pPr>
      <w:r>
        <w:t xml:space="preserve">Three options are suggested here for discussion and feedback: </w:t>
      </w:r>
    </w:p>
    <w:p w:rsidR="00683E1D" w:rsidRDefault="00D3485B" w:rsidP="00D3485B">
      <w:pPr>
        <w:pStyle w:val="NoSpacing"/>
      </w:pPr>
      <w:r>
        <w:t>C</w:t>
      </w:r>
      <w:r w:rsidR="004F1E69">
        <w:t xml:space="preserve">hanging FCO standards for city compost from 4mm to 6mm, </w:t>
      </w:r>
    </w:p>
    <w:p w:rsidR="00683E1D" w:rsidRDefault="00D3485B" w:rsidP="00D3485B">
      <w:pPr>
        <w:pStyle w:val="NoSpacing"/>
      </w:pPr>
      <w:r>
        <w:t>R</w:t>
      </w:r>
      <w:r w:rsidR="004F1E69">
        <w:t>ecognizing a 15mm grade as in US</w:t>
      </w:r>
      <w:r w:rsidR="00C75142">
        <w:t>,</w:t>
      </w:r>
      <w:r w:rsidR="004F1E69">
        <w:t xml:space="preserve"> UK etc, </w:t>
      </w:r>
      <w:r w:rsidR="00C75142">
        <w:t>and also</w:t>
      </w:r>
    </w:p>
    <w:p w:rsidR="004F1E69" w:rsidRDefault="00C75142" w:rsidP="00D3485B">
      <w:pPr>
        <w:pStyle w:val="NoSpacing"/>
      </w:pPr>
      <w:r>
        <w:t>A</w:t>
      </w:r>
      <w:r w:rsidR="00C77B1E">
        <w:t xml:space="preserve"> Soil Amendment grade </w:t>
      </w:r>
      <w:proofErr w:type="spellStart"/>
      <w:r w:rsidR="00C77B1E">
        <w:t>upto</w:t>
      </w:r>
      <w:proofErr w:type="spellEnd"/>
      <w:r w:rsidR="00C77B1E">
        <w:t xml:space="preserve"> </w:t>
      </w:r>
      <w:r w:rsidR="004F1E69">
        <w:t>25mm particle size</w:t>
      </w:r>
      <w:r w:rsidR="00C77B1E">
        <w:t xml:space="preserve"> for </w:t>
      </w:r>
      <w:r w:rsidR="004F1E69">
        <w:t>reasons explained below.</w:t>
      </w:r>
    </w:p>
    <w:p w:rsidR="00D3485B" w:rsidRDefault="00D3485B" w:rsidP="004F1E69">
      <w:pPr>
        <w:pStyle w:val="NoSpacing"/>
        <w:jc w:val="both"/>
      </w:pPr>
    </w:p>
    <w:p w:rsidR="004F1E69" w:rsidRDefault="00683E1D" w:rsidP="004F1E69">
      <w:pPr>
        <w:pStyle w:val="NoSpacing"/>
        <w:jc w:val="both"/>
      </w:pPr>
      <w:r>
        <w:t>Typical c</w:t>
      </w:r>
      <w:r w:rsidR="004F1E69">
        <w:t xml:space="preserve">ompost yields </w:t>
      </w:r>
      <w:r>
        <w:t xml:space="preserve">from raw waste </w:t>
      </w:r>
      <w:r w:rsidR="004F1E69">
        <w:t xml:space="preserve">(data from </w:t>
      </w:r>
      <w:proofErr w:type="spellStart"/>
      <w:r w:rsidR="004F1E69">
        <w:t>Ahmedabad</w:t>
      </w:r>
      <w:proofErr w:type="spellEnd"/>
      <w:r w:rsidR="004F1E69">
        <w:t xml:space="preserve">) </w:t>
      </w:r>
      <w:proofErr w:type="gramStart"/>
      <w:r w:rsidR="004F1E69">
        <w:t>are :</w:t>
      </w:r>
      <w:proofErr w:type="gramEnd"/>
    </w:p>
    <w:p w:rsidR="00C77B1E" w:rsidRDefault="00C77B1E" w:rsidP="004F1E69">
      <w:pPr>
        <w:pStyle w:val="NoSpacing"/>
        <w:jc w:val="both"/>
      </w:pPr>
    </w:p>
    <w:p w:rsidR="004F1E69" w:rsidRPr="00B251E3" w:rsidRDefault="004F1E69" w:rsidP="004F1E69">
      <w:pPr>
        <w:pStyle w:val="NoSpacing"/>
        <w:jc w:val="both"/>
      </w:pPr>
      <w:r>
        <w:t>15% for 4mm fine compost as per FCO standards</w:t>
      </w:r>
    </w:p>
    <w:p w:rsidR="004F1E69" w:rsidRDefault="004F1E69" w:rsidP="004F1E69">
      <w:pPr>
        <w:pStyle w:val="NoSpacing"/>
        <w:jc w:val="both"/>
      </w:pPr>
      <w:r>
        <w:t>16% of 4mm to 14 mm fraction</w:t>
      </w:r>
    </w:p>
    <w:p w:rsidR="004F1E69" w:rsidRDefault="004F1E69" w:rsidP="004F1E69">
      <w:pPr>
        <w:pStyle w:val="NoSpacing"/>
        <w:jc w:val="both"/>
      </w:pPr>
      <w:r>
        <w:t>09% of 14 to 50 mm fraction</w:t>
      </w:r>
    </w:p>
    <w:p w:rsidR="004F1E69" w:rsidRPr="00B251E3" w:rsidRDefault="004F1E69" w:rsidP="004F1E69">
      <w:pPr>
        <w:pStyle w:val="NoSpacing"/>
        <w:jc w:val="both"/>
      </w:pPr>
      <w:proofErr w:type="gramStart"/>
      <w:r>
        <w:t>19% over 50mm particle size.</w:t>
      </w:r>
      <w:proofErr w:type="gramEnd"/>
    </w:p>
    <w:p w:rsidR="004F1E69" w:rsidRDefault="004F1E69" w:rsidP="004F1E69">
      <w:pPr>
        <w:pStyle w:val="NoSpacing"/>
        <w:jc w:val="both"/>
      </w:pPr>
      <w:r>
        <w:t>The remaining % is moisture loss from fresh waste due to heat of decomposition.</w:t>
      </w:r>
    </w:p>
    <w:p w:rsidR="00C77B1E" w:rsidRDefault="00C77B1E" w:rsidP="004F1E69">
      <w:pPr>
        <w:jc w:val="both"/>
      </w:pPr>
    </w:p>
    <w:p w:rsidR="004F1E69" w:rsidRPr="00C75142" w:rsidRDefault="004F1E69" w:rsidP="004F1E69">
      <w:pPr>
        <w:jc w:val="both"/>
        <w:rPr>
          <w:u w:val="single"/>
        </w:rPr>
      </w:pPr>
      <w:r>
        <w:lastRenderedPageBreak/>
        <w:t xml:space="preserve">1,  In order to immediately improve the availability of city compost for fertilizer companies and farmers, which is now being actively promoted, while improving the yields and viability of </w:t>
      </w:r>
      <w:proofErr w:type="spellStart"/>
      <w:r>
        <w:t>Indias</w:t>
      </w:r>
      <w:proofErr w:type="spellEnd"/>
      <w:r>
        <w:t xml:space="preserve"> compost plants, we </w:t>
      </w:r>
      <w:r w:rsidR="00C77B1E">
        <w:t>should c</w:t>
      </w:r>
      <w:r>
        <w:t xml:space="preserve">onsider relaxing only the </w:t>
      </w:r>
      <w:r w:rsidRPr="009D5C3D">
        <w:rPr>
          <w:b/>
          <w:u w:val="single"/>
        </w:rPr>
        <w:t>FCO particle size standards for city compost from 4mm to 6mm</w:t>
      </w:r>
      <w:r w:rsidRPr="009D5C3D">
        <w:rPr>
          <w:b/>
        </w:rPr>
        <w:t>.</w:t>
      </w:r>
      <w:r w:rsidR="00C75142">
        <w:rPr>
          <w:b/>
        </w:rPr>
        <w:t xml:space="preserve"> </w:t>
      </w:r>
      <w:r w:rsidR="00C75142">
        <w:t xml:space="preserve">If necessary, there can be a limit on the percentage content of manmade </w:t>
      </w:r>
      <w:proofErr w:type="spellStart"/>
      <w:r w:rsidR="00C75142">
        <w:t>inerts</w:t>
      </w:r>
      <w:proofErr w:type="spellEnd"/>
      <w:r w:rsidR="00C75142">
        <w:t xml:space="preserve"> like glass or plastic pieces.</w:t>
      </w:r>
    </w:p>
    <w:p w:rsidR="004F1E69" w:rsidRDefault="004F1E69" w:rsidP="004F1E69">
      <w:pPr>
        <w:jc w:val="both"/>
      </w:pPr>
      <w:r>
        <w:t xml:space="preserve">2, </w:t>
      </w:r>
      <w:r w:rsidR="00C77B1E">
        <w:t>We also need</w:t>
      </w:r>
      <w:r>
        <w:t xml:space="preserve"> additional </w:t>
      </w:r>
      <w:r w:rsidRPr="009D5C3D">
        <w:rPr>
          <w:b/>
        </w:rPr>
        <w:t xml:space="preserve">new FCO or BIS Standards for </w:t>
      </w:r>
      <w:r w:rsidRPr="009D5C3D">
        <w:rPr>
          <w:b/>
          <w:u w:val="single"/>
        </w:rPr>
        <w:t xml:space="preserve">Garden Grade Compost </w:t>
      </w:r>
      <w:proofErr w:type="gramStart"/>
      <w:r w:rsidRPr="009D5C3D">
        <w:rPr>
          <w:b/>
          <w:u w:val="single"/>
        </w:rPr>
        <w:t>of  allowable</w:t>
      </w:r>
      <w:proofErr w:type="gramEnd"/>
      <w:r w:rsidRPr="009D5C3D">
        <w:rPr>
          <w:b/>
          <w:u w:val="single"/>
        </w:rPr>
        <w:t xml:space="preserve"> particle size </w:t>
      </w:r>
      <w:proofErr w:type="spellStart"/>
      <w:r w:rsidRPr="009D5C3D">
        <w:rPr>
          <w:b/>
          <w:u w:val="single"/>
        </w:rPr>
        <w:t>upto</w:t>
      </w:r>
      <w:proofErr w:type="spellEnd"/>
      <w:r w:rsidRPr="009D5C3D">
        <w:rPr>
          <w:b/>
          <w:u w:val="single"/>
        </w:rPr>
        <w:t xml:space="preserve"> 15mm</w:t>
      </w:r>
      <w:r w:rsidRPr="009D5C3D">
        <w:rPr>
          <w:b/>
        </w:rPr>
        <w:t>,</w:t>
      </w:r>
      <w:r>
        <w:t xml:space="preserve"> with the heavy metal contents and other parameters unchanged. This larger size fraction is as rich in humus and microbial count and nutrients as the present FCO grade and is very suitable for use in horticulture tree pits for slow release of nutrients, as fineness for broadcasting on fields is not necessary here. </w:t>
      </w:r>
      <w:proofErr w:type="gramStart"/>
      <w:r>
        <w:t>This will</w:t>
      </w:r>
      <w:proofErr w:type="gramEnd"/>
      <w:r>
        <w:t xml:space="preserve"> double the availability of city compost. Additional specifications </w:t>
      </w:r>
      <w:proofErr w:type="gramStart"/>
      <w:r>
        <w:t>need</w:t>
      </w:r>
      <w:r w:rsidR="00EF579F">
        <w:t>ed will</w:t>
      </w:r>
      <w:proofErr w:type="gramEnd"/>
      <w:r w:rsidR="00EF579F">
        <w:t xml:space="preserve"> </w:t>
      </w:r>
      <w:r>
        <w:t xml:space="preserve">be a 1% limit on contaminants (man-made </w:t>
      </w:r>
      <w:proofErr w:type="spellStart"/>
      <w:r>
        <w:t>inerts</w:t>
      </w:r>
      <w:proofErr w:type="spellEnd"/>
      <w:r>
        <w:t xml:space="preserve">), freedom from weed germination and compost maturity measured also by seedling germination and </w:t>
      </w:r>
      <w:proofErr w:type="spellStart"/>
      <w:r>
        <w:t>vigour</w:t>
      </w:r>
      <w:proofErr w:type="spellEnd"/>
      <w:r>
        <w:t xml:space="preserve"> (bioassay).</w:t>
      </w:r>
    </w:p>
    <w:p w:rsidR="004F1E69" w:rsidRDefault="004F1E69" w:rsidP="004F1E69">
      <w:pPr>
        <w:jc w:val="both"/>
      </w:pPr>
      <w:r>
        <w:t xml:space="preserve">3, </w:t>
      </w:r>
      <w:proofErr w:type="gramStart"/>
      <w:r>
        <w:t>We</w:t>
      </w:r>
      <w:proofErr w:type="gramEnd"/>
      <w:r>
        <w:t xml:space="preserve"> also need to legitimize the use of </w:t>
      </w:r>
      <w:r w:rsidRPr="009D5C3D">
        <w:rPr>
          <w:b/>
          <w:u w:val="single"/>
        </w:rPr>
        <w:t>coarse organics as a Soil Amendment</w:t>
      </w:r>
      <w:r>
        <w:t xml:space="preserve"> for restoration of salt-affected soils and for drought-proofing, water conservation, erosion control and Carbon enhancement in soils. This material is already being informally screened and supplied to farmers close to several open dumps countrywide, to supplement and be a replacement for the current short supply of farmyard manure.</w:t>
      </w:r>
    </w:p>
    <w:p w:rsidR="004F1E69" w:rsidRDefault="004F1E69" w:rsidP="004F1E69">
      <w:pPr>
        <w:pStyle w:val="NoSpacing"/>
        <w:jc w:val="both"/>
      </w:pPr>
      <w:r>
        <w:t xml:space="preserve">Internationally, there are several permissible particle sizes for different grades of compost recognized for different uses and valued for their humus and microbial content. For  example, see the US Highway Grade </w:t>
      </w:r>
      <w:hyperlink r:id="rId6" w:history="1">
        <w:r w:rsidRPr="00C0125A">
          <w:rPr>
            <w:rStyle w:val="Hyperlink"/>
          </w:rPr>
          <w:t>http://compostingcouncil.org/wp/wp-content/uploads/2015/06/Specification-for-using- Compost-for-Highway.pdf</w:t>
        </w:r>
      </w:hyperlink>
      <w:r>
        <w:t xml:space="preserve">  for erosion control which allows max 75mm with 90% passing through 25mm and maximum 1% manmade </w:t>
      </w:r>
      <w:proofErr w:type="spellStart"/>
      <w:r>
        <w:t>inerts</w:t>
      </w:r>
      <w:proofErr w:type="spellEnd"/>
      <w:r>
        <w:t xml:space="preserve"> but emphasizes compost maturity, freedom from weed seeds and seedling germination test.</w:t>
      </w:r>
    </w:p>
    <w:p w:rsidR="004F1E69" w:rsidRDefault="004F1E69" w:rsidP="004F1E69">
      <w:pPr>
        <w:pStyle w:val="NoSpacing"/>
        <w:jc w:val="both"/>
      </w:pPr>
    </w:p>
    <w:p w:rsidR="004F1E69" w:rsidRDefault="004F1E69" w:rsidP="004F1E69">
      <w:pPr>
        <w:pStyle w:val="NoSpacing"/>
        <w:jc w:val="both"/>
      </w:pPr>
      <w:r>
        <w:t>UK standards similarly allow max 75mm for landscape mulching, 40mm for soil improvement, 25mm for root crops, vegetables, pit planting and top dressing grassland, and 15mm max for finer seedbeds.</w:t>
      </w:r>
    </w:p>
    <w:p w:rsidR="004F1E69" w:rsidRDefault="004F1E69" w:rsidP="004F1E69">
      <w:pPr>
        <w:pStyle w:val="NoSpacing"/>
        <w:jc w:val="both"/>
      </w:pPr>
    </w:p>
    <w:p w:rsidR="00EC0D01" w:rsidRDefault="004F1E69" w:rsidP="00C77B1E">
      <w:pPr>
        <w:jc w:val="both"/>
      </w:pPr>
      <w:r>
        <w:t xml:space="preserve">Formal use of this Soil Amendment grade will also keep it out of airless landfills, where it will further degrade over months and release both </w:t>
      </w:r>
      <w:proofErr w:type="spellStart"/>
      <w:r>
        <w:t>leachate</w:t>
      </w:r>
      <w:proofErr w:type="spellEnd"/>
      <w:r>
        <w:t xml:space="preserve"> and methane.  This will also enable compost plants to comply with the norm of allowing only 20% of input into landfills to save scarce land area and </w:t>
      </w:r>
      <w:proofErr w:type="spellStart"/>
      <w:r>
        <w:t>landfilling</w:t>
      </w:r>
      <w:proofErr w:type="spellEnd"/>
      <w:r>
        <w:t xml:space="preserve"> cost.</w:t>
      </w:r>
    </w:p>
    <w:p w:rsidR="00E82FD4" w:rsidRDefault="00E82FD4" w:rsidP="00C77B1E">
      <w:pPr>
        <w:jc w:val="both"/>
      </w:pPr>
      <w:r>
        <w:t xml:space="preserve">Comments are welcome and may be sent to </w:t>
      </w:r>
      <w:hyperlink r:id="rId7" w:history="1">
        <w:r w:rsidRPr="00FF4227">
          <w:rPr>
            <w:rStyle w:val="Hyperlink"/>
          </w:rPr>
          <w:t>almitrapatel@rediffmail.com</w:t>
        </w:r>
      </w:hyperlink>
      <w:r>
        <w:t xml:space="preserve"> for compilation.</w:t>
      </w:r>
    </w:p>
    <w:p w:rsidR="00E82FD4" w:rsidRDefault="00E82FD4" w:rsidP="00C77B1E">
      <w:pPr>
        <w:jc w:val="both"/>
      </w:pPr>
    </w:p>
    <w:p w:rsidR="00E82FD4" w:rsidRDefault="00E82FD4" w:rsidP="00C77B1E">
      <w:pPr>
        <w:jc w:val="both"/>
      </w:pPr>
    </w:p>
    <w:p w:rsidR="00E82FD4" w:rsidRDefault="00E82FD4" w:rsidP="00C77B1E">
      <w:pPr>
        <w:jc w:val="both"/>
      </w:pPr>
    </w:p>
    <w:p w:rsidR="00E82FD4" w:rsidRDefault="00E82FD4" w:rsidP="00C77B1E">
      <w:pPr>
        <w:jc w:val="both"/>
      </w:pPr>
    </w:p>
    <w:sectPr w:rsidR="00E82FD4" w:rsidSect="00C828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20"/>
  <w:characterSpacingControl w:val="doNotCompress"/>
  <w:compat/>
  <w:rsids>
    <w:rsidRoot w:val="004F1E69"/>
    <w:rsid w:val="003627B2"/>
    <w:rsid w:val="004F1E69"/>
    <w:rsid w:val="00683E1D"/>
    <w:rsid w:val="00800173"/>
    <w:rsid w:val="00813BD0"/>
    <w:rsid w:val="009E7A12"/>
    <w:rsid w:val="00BD7F5D"/>
    <w:rsid w:val="00C75142"/>
    <w:rsid w:val="00C77B1E"/>
    <w:rsid w:val="00C82859"/>
    <w:rsid w:val="00D3485B"/>
    <w:rsid w:val="00E82FD4"/>
    <w:rsid w:val="00EF579F"/>
    <w:rsid w:val="00F35D28"/>
    <w:rsid w:val="00F80129"/>
    <w:rsid w:val="00FB74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E69"/>
  </w:style>
  <w:style w:type="paragraph" w:styleId="Heading1">
    <w:name w:val="heading 1"/>
    <w:basedOn w:val="Normal"/>
    <w:next w:val="Normal"/>
    <w:link w:val="Heading1Char"/>
    <w:qFormat/>
    <w:rsid w:val="00FB74B7"/>
    <w:pPr>
      <w:keepNext/>
      <w:spacing w:after="0" w:line="240" w:lineRule="auto"/>
      <w:outlineLvl w:val="0"/>
    </w:pPr>
    <w:rPr>
      <w:rFonts w:eastAsia="Times New Roman" w:cs="Times New Roman"/>
      <w:b/>
      <w:bCs/>
      <w:szCs w:val="24"/>
    </w:rPr>
  </w:style>
  <w:style w:type="paragraph" w:styleId="Heading2">
    <w:name w:val="heading 2"/>
    <w:basedOn w:val="Normal"/>
    <w:next w:val="Normal"/>
    <w:link w:val="Heading2Char"/>
    <w:qFormat/>
    <w:rsid w:val="00FB74B7"/>
    <w:pPr>
      <w:keepNext/>
      <w:spacing w:after="0" w:line="240" w:lineRule="auto"/>
      <w:jc w:val="center"/>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E69"/>
    <w:pPr>
      <w:spacing w:after="0" w:line="240" w:lineRule="auto"/>
    </w:pPr>
  </w:style>
  <w:style w:type="character" w:styleId="Hyperlink">
    <w:name w:val="Hyperlink"/>
    <w:basedOn w:val="DefaultParagraphFont"/>
    <w:uiPriority w:val="99"/>
    <w:unhideWhenUsed/>
    <w:rsid w:val="004F1E69"/>
    <w:rPr>
      <w:color w:val="0000FF" w:themeColor="hyperlink"/>
      <w:u w:val="single"/>
    </w:rPr>
  </w:style>
  <w:style w:type="character" w:customStyle="1" w:styleId="Heading1Char">
    <w:name w:val="Heading 1 Char"/>
    <w:basedOn w:val="DefaultParagraphFont"/>
    <w:link w:val="Heading1"/>
    <w:rsid w:val="00FB74B7"/>
    <w:rPr>
      <w:rFonts w:eastAsia="Times New Roman" w:cs="Times New Roman"/>
      <w:b/>
      <w:bCs/>
      <w:szCs w:val="24"/>
    </w:rPr>
  </w:style>
  <w:style w:type="character" w:customStyle="1" w:styleId="Heading2Char">
    <w:name w:val="Heading 2 Char"/>
    <w:basedOn w:val="DefaultParagraphFont"/>
    <w:link w:val="Heading2"/>
    <w:rsid w:val="00FB74B7"/>
    <w:rPr>
      <w:rFonts w:eastAsia="Times New Roman" w:cs="Times New Roman"/>
      <w:b/>
      <w:szCs w:val="24"/>
    </w:rPr>
  </w:style>
  <w:style w:type="paragraph" w:styleId="BodyText">
    <w:name w:val="Body Text"/>
    <w:basedOn w:val="Normal"/>
    <w:link w:val="BodyTextChar"/>
    <w:rsid w:val="00FB74B7"/>
    <w:pPr>
      <w:spacing w:after="0" w:line="240" w:lineRule="auto"/>
      <w:jc w:val="center"/>
    </w:pPr>
    <w:rPr>
      <w:rFonts w:eastAsia="Times New Roman" w:cs="Times New Roman"/>
      <w:bCs/>
      <w:sz w:val="20"/>
      <w:szCs w:val="20"/>
    </w:rPr>
  </w:style>
  <w:style w:type="character" w:customStyle="1" w:styleId="BodyTextChar">
    <w:name w:val="Body Text Char"/>
    <w:basedOn w:val="DefaultParagraphFont"/>
    <w:link w:val="BodyText"/>
    <w:rsid w:val="00FB74B7"/>
    <w:rPr>
      <w:rFonts w:eastAsia="Times New Roman" w:cs="Times New Roman"/>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lmitrapatel@rediff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mpostingcouncil.org/wp/wp-content/uploads/2015/06/Specification-for-using-%20Compost-for-Highway.pdf" TargetMode="External"/><Relationship Id="rId5" Type="http://schemas.openxmlformats.org/officeDocument/2006/relationships/hyperlink" Target="http://www.almitrapatel.com" TargetMode="External"/><Relationship Id="rId4" Type="http://schemas.openxmlformats.org/officeDocument/2006/relationships/hyperlink" Target="mailto:almitrapatel@rediff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Almitra</dc:creator>
  <cp:lastModifiedBy>Almitra</cp:lastModifiedBy>
  <cp:revision>6</cp:revision>
  <dcterms:created xsi:type="dcterms:W3CDTF">2016-03-08T08:38:00Z</dcterms:created>
  <dcterms:modified xsi:type="dcterms:W3CDTF">2016-03-08T10:52:00Z</dcterms:modified>
</cp:coreProperties>
</file>